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7B3CD6" w:rsidRDefault="00B13176" w:rsidP="007B3C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CD6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r w:rsidR="004161A1" w:rsidRPr="007B3CD6">
        <w:rPr>
          <w:rFonts w:ascii="Times New Roman" w:hAnsi="Times New Roman" w:cs="Times New Roman"/>
          <w:sz w:val="28"/>
          <w:szCs w:val="28"/>
        </w:rPr>
        <w:t>Дербентского</w:t>
      </w:r>
      <w:r w:rsidRPr="007B3CD6">
        <w:rPr>
          <w:rFonts w:ascii="Times New Roman" w:hAnsi="Times New Roman" w:cs="Times New Roman"/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7B3CD6">
        <w:rPr>
          <w:rFonts w:ascii="Times New Roman" w:hAnsi="Times New Roman" w:cs="Times New Roman"/>
          <w:sz w:val="28"/>
          <w:szCs w:val="28"/>
        </w:rPr>
        <w:t>Дербентского</w:t>
      </w:r>
      <w:r w:rsidRPr="007B3CD6">
        <w:rPr>
          <w:rFonts w:ascii="Times New Roman" w:hAnsi="Times New Roman" w:cs="Times New Roman"/>
          <w:sz w:val="28"/>
          <w:szCs w:val="28"/>
        </w:rPr>
        <w:t xml:space="preserve"> сельского поселения  Тимашевского района, рассмотрев  проект постановления администрации </w:t>
      </w:r>
      <w:r w:rsidR="004161A1" w:rsidRPr="007B3CD6">
        <w:rPr>
          <w:rFonts w:ascii="Times New Roman" w:hAnsi="Times New Roman" w:cs="Times New Roman"/>
          <w:sz w:val="28"/>
          <w:szCs w:val="28"/>
        </w:rPr>
        <w:t>Дербентского</w:t>
      </w:r>
      <w:r w:rsidRPr="007B3CD6">
        <w:rPr>
          <w:rFonts w:ascii="Times New Roman" w:hAnsi="Times New Roman" w:cs="Times New Roman"/>
          <w:sz w:val="28"/>
          <w:szCs w:val="28"/>
        </w:rPr>
        <w:t xml:space="preserve"> сельского поселения  Тимашевского района </w:t>
      </w:r>
      <w:r w:rsidR="009C0B95" w:rsidRPr="007B3CD6">
        <w:rPr>
          <w:rFonts w:ascii="Times New Roman" w:hAnsi="Times New Roman" w:cs="Times New Roman"/>
          <w:sz w:val="28"/>
        </w:rPr>
        <w:t>«</w:t>
      </w:r>
      <w:r w:rsidR="002765B1" w:rsidRPr="002765B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Дербентского сельского поселения Тимашевского района от 15 сентября 2017 года № 83 «Об утверждении муниципальной программы Дербентского сельского поселения Тимашевского района «Развитие культуры» на 2018-2020 годы»</w:t>
      </w:r>
      <w:r w:rsidR="007B3CD6" w:rsidRPr="007B3CD6">
        <w:rPr>
          <w:rFonts w:ascii="Times New Roman" w:hAnsi="Times New Roman" w:cs="Times New Roman"/>
          <w:sz w:val="28"/>
          <w:szCs w:val="28"/>
        </w:rPr>
        <w:t>»</w:t>
      </w:r>
      <w:r w:rsidR="00082A62" w:rsidRPr="007B3CD6">
        <w:rPr>
          <w:rFonts w:ascii="Times New Roman" w:hAnsi="Times New Roman" w:cs="Times New Roman"/>
          <w:sz w:val="28"/>
          <w:szCs w:val="28"/>
        </w:rPr>
        <w:t>, поступивший</w:t>
      </w:r>
      <w:r w:rsidRPr="007B3CD6">
        <w:rPr>
          <w:rFonts w:ascii="Times New Roman" w:hAnsi="Times New Roman" w:cs="Times New Roman"/>
          <w:sz w:val="28"/>
          <w:szCs w:val="28"/>
        </w:rPr>
        <w:t xml:space="preserve"> от специалиста администрации </w:t>
      </w:r>
      <w:r w:rsidR="004161A1" w:rsidRPr="007B3CD6">
        <w:rPr>
          <w:rFonts w:ascii="Times New Roman" w:hAnsi="Times New Roman" w:cs="Times New Roman"/>
          <w:sz w:val="28"/>
          <w:szCs w:val="28"/>
        </w:rPr>
        <w:t>Дербентского</w:t>
      </w:r>
      <w:r w:rsidRPr="007B3CD6">
        <w:rPr>
          <w:rFonts w:ascii="Times New Roman" w:hAnsi="Times New Roman" w:cs="Times New Roman"/>
          <w:sz w:val="28"/>
          <w:szCs w:val="28"/>
        </w:rPr>
        <w:t xml:space="preserve"> сельского поселения Тимашевского  района, установил  следующее.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</w:t>
      </w:r>
      <w:r w:rsidR="00082A62">
        <w:rPr>
          <w:sz w:val="28"/>
          <w:szCs w:val="28"/>
        </w:rPr>
        <w:t xml:space="preserve"> </w:t>
      </w:r>
      <w:r w:rsidRPr="00EB7383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>
        <w:rPr>
          <w:sz w:val="28"/>
          <w:szCs w:val="28"/>
        </w:rPr>
        <w:t>Дербентского</w:t>
      </w:r>
      <w:r w:rsidRPr="00EB7383">
        <w:rPr>
          <w:sz w:val="28"/>
          <w:szCs w:val="28"/>
        </w:rPr>
        <w:t xml:space="preserve"> сельского поселения Тимашевского района: </w:t>
      </w:r>
      <w:r w:rsidR="00082A62">
        <w:rPr>
          <w:sz w:val="28"/>
          <w:szCs w:val="28"/>
        </w:rPr>
        <w:t xml:space="preserve">              </w:t>
      </w:r>
      <w:r w:rsidR="004161A1" w:rsidRPr="004161A1">
        <w:rPr>
          <w:sz w:val="28"/>
          <w:szCs w:val="28"/>
        </w:rPr>
        <w:t>http://www.adm-derbentskaya.ru/</w:t>
      </w:r>
      <w:r w:rsidRPr="00EB7383">
        <w:rPr>
          <w:sz w:val="28"/>
          <w:szCs w:val="28"/>
        </w:rPr>
        <w:t>,</w:t>
      </w:r>
      <w:r w:rsidR="004161A1">
        <w:rPr>
          <w:sz w:val="28"/>
          <w:szCs w:val="28"/>
        </w:rPr>
        <w:t xml:space="preserve"> в подразделе «Антикоррупция</w:t>
      </w:r>
      <w:r w:rsidRPr="00EB7383">
        <w:rPr>
          <w:sz w:val="28"/>
          <w:szCs w:val="28"/>
        </w:rPr>
        <w:t>», для проведения независимой антикоррупционной экспертизы.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Постановлением  администрации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082A62">
        <w:rPr>
          <w:sz w:val="28"/>
          <w:szCs w:val="28"/>
        </w:rPr>
        <w:t>01.03.2010</w:t>
      </w:r>
      <w:r w:rsidRPr="00082A62">
        <w:rPr>
          <w:sz w:val="28"/>
          <w:szCs w:val="28"/>
        </w:rPr>
        <w:t xml:space="preserve"> года № </w:t>
      </w:r>
      <w:r w:rsidR="00082A62">
        <w:rPr>
          <w:sz w:val="28"/>
          <w:szCs w:val="28"/>
        </w:rPr>
        <w:t>7</w:t>
      </w:r>
      <w:r w:rsidRPr="00082A62">
        <w:rPr>
          <w:sz w:val="28"/>
          <w:szCs w:val="28"/>
        </w:rPr>
        <w:t xml:space="preserve"> </w:t>
      </w:r>
      <w:r w:rsidR="00BA6E48">
        <w:rPr>
          <w:sz w:val="28"/>
          <w:szCs w:val="28"/>
        </w:rPr>
        <w:t xml:space="preserve">                   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2765B1" w:rsidRDefault="002765B1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разработки:</w:t>
      </w:r>
      <w:r w:rsidR="00B13176" w:rsidRPr="00A50D25">
        <w:rPr>
          <w:rFonts w:ascii="Arial" w:hAnsi="Arial" w:cs="Arial"/>
        </w:rPr>
        <w:t xml:space="preserve"> </w:t>
      </w:r>
      <w:r w:rsidR="00B652B2" w:rsidRPr="007B3CD6">
        <w:rPr>
          <w:sz w:val="28"/>
          <w:szCs w:val="28"/>
        </w:rPr>
        <w:t xml:space="preserve">в </w:t>
      </w:r>
      <w:r w:rsidR="007B3CD6" w:rsidRPr="002765B1">
        <w:rPr>
          <w:bCs/>
          <w:sz w:val="28"/>
          <w:szCs w:val="28"/>
        </w:rPr>
        <w:t xml:space="preserve">соответствии  </w:t>
      </w:r>
      <w:r w:rsidRPr="002765B1">
        <w:rPr>
          <w:bCs/>
          <w:sz w:val="28"/>
          <w:szCs w:val="28"/>
        </w:rPr>
        <w:t xml:space="preserve">с   Федеральным   законом    от   6   октября   2003   года № 131-ФЗ   «Об   общих    принципах    организации    местного самоуправления в Российской Федерации»,    </w:t>
      </w:r>
      <w:r w:rsidRPr="002765B1">
        <w:rPr>
          <w:sz w:val="28"/>
          <w:szCs w:val="28"/>
        </w:rPr>
        <w:t>в связи с корректировкой мероприятий</w:t>
      </w:r>
      <w:r w:rsidR="00BA6E48" w:rsidRPr="002765B1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DA0885" w:rsidRPr="00DA0885" w:rsidRDefault="00DA0885" w:rsidP="00DA0885">
      <w:pPr>
        <w:pStyle w:val="ad"/>
        <w:jc w:val="both"/>
        <w:rPr>
          <w:b w:val="0"/>
          <w:bCs w:val="0"/>
          <w:szCs w:val="28"/>
        </w:rPr>
      </w:pPr>
      <w:r w:rsidRPr="00DA0885">
        <w:rPr>
          <w:b w:val="0"/>
          <w:bCs w:val="0"/>
          <w:szCs w:val="28"/>
        </w:rPr>
        <w:t xml:space="preserve">Заведующий сектором </w:t>
      </w:r>
    </w:p>
    <w:p w:rsidR="00DA0885" w:rsidRPr="00DA0885" w:rsidRDefault="00DA0885" w:rsidP="00DA0885">
      <w:pPr>
        <w:pStyle w:val="ad"/>
        <w:jc w:val="both"/>
        <w:rPr>
          <w:b w:val="0"/>
          <w:bCs w:val="0"/>
          <w:szCs w:val="28"/>
        </w:rPr>
      </w:pPr>
      <w:r w:rsidRPr="00DA0885">
        <w:rPr>
          <w:b w:val="0"/>
          <w:bCs w:val="0"/>
          <w:szCs w:val="28"/>
        </w:rPr>
        <w:t>по организационно-кадровой работе и</w:t>
      </w:r>
    </w:p>
    <w:p w:rsidR="00DA0885" w:rsidRPr="00DA0885" w:rsidRDefault="00DA0885" w:rsidP="00DA0885">
      <w:pPr>
        <w:pStyle w:val="ad"/>
        <w:jc w:val="both"/>
        <w:rPr>
          <w:b w:val="0"/>
          <w:bCs w:val="0"/>
          <w:szCs w:val="28"/>
        </w:rPr>
      </w:pPr>
      <w:r w:rsidRPr="00DA0885">
        <w:rPr>
          <w:b w:val="0"/>
          <w:bCs w:val="0"/>
          <w:szCs w:val="28"/>
        </w:rPr>
        <w:t xml:space="preserve">работе с обращениями граждан администрации </w:t>
      </w:r>
    </w:p>
    <w:p w:rsidR="00DA0885" w:rsidRPr="00DA0885" w:rsidRDefault="00DA0885" w:rsidP="00DA0885">
      <w:pPr>
        <w:pStyle w:val="ad"/>
        <w:jc w:val="both"/>
        <w:rPr>
          <w:b w:val="0"/>
          <w:bCs w:val="0"/>
          <w:szCs w:val="28"/>
        </w:rPr>
      </w:pPr>
      <w:r w:rsidRPr="00DA0885">
        <w:rPr>
          <w:b w:val="0"/>
          <w:bCs w:val="0"/>
          <w:szCs w:val="28"/>
        </w:rPr>
        <w:t xml:space="preserve">Дербентского сельского поселения </w:t>
      </w:r>
    </w:p>
    <w:p w:rsidR="00B13176" w:rsidRPr="00DA0885" w:rsidRDefault="00DA0885" w:rsidP="00DA0885">
      <w:pPr>
        <w:jc w:val="both"/>
        <w:rPr>
          <w:sz w:val="28"/>
          <w:szCs w:val="28"/>
        </w:rPr>
      </w:pPr>
      <w:r w:rsidRPr="00DA0885">
        <w:rPr>
          <w:sz w:val="28"/>
          <w:szCs w:val="28"/>
        </w:rPr>
        <w:t>Тимашевского района</w:t>
      </w:r>
      <w:r w:rsidRPr="00DA0885">
        <w:rPr>
          <w:sz w:val="28"/>
          <w:szCs w:val="28"/>
        </w:rPr>
        <w:tab/>
      </w:r>
      <w:r w:rsidRPr="00DA0885">
        <w:rPr>
          <w:sz w:val="28"/>
          <w:szCs w:val="28"/>
        </w:rPr>
        <w:tab/>
      </w:r>
      <w:r w:rsidRPr="00DA0885">
        <w:rPr>
          <w:sz w:val="28"/>
          <w:szCs w:val="28"/>
        </w:rPr>
        <w:tab/>
      </w:r>
      <w:r w:rsidRPr="00DA0885">
        <w:rPr>
          <w:sz w:val="28"/>
          <w:szCs w:val="28"/>
        </w:rPr>
        <w:tab/>
      </w:r>
      <w:r w:rsidRPr="00DA0885">
        <w:rPr>
          <w:sz w:val="28"/>
          <w:szCs w:val="28"/>
        </w:rPr>
        <w:tab/>
      </w:r>
      <w:r w:rsidRPr="00DA0885">
        <w:rPr>
          <w:sz w:val="28"/>
          <w:szCs w:val="28"/>
        </w:rPr>
        <w:tab/>
      </w:r>
      <w:r w:rsidRPr="00DA0885">
        <w:rPr>
          <w:sz w:val="28"/>
          <w:szCs w:val="28"/>
        </w:rPr>
        <w:tab/>
        <w:t xml:space="preserve">              О.В. Марцун</w:t>
      </w:r>
    </w:p>
    <w:sectPr w:rsidR="00B13176" w:rsidRPr="00DA0885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BB9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5B1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903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CD0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CD6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1C0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0B95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7AD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267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409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0885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7E1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B755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057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6D37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customStyle="1" w:styleId="ConsPlusNormal">
    <w:name w:val="ConsPlusNormal"/>
    <w:rsid w:val="007B3C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"/>
    <w:basedOn w:val="a"/>
    <w:link w:val="ae"/>
    <w:semiHidden/>
    <w:unhideWhenUsed/>
    <w:rsid w:val="00DA0885"/>
    <w:pPr>
      <w:jc w:val="center"/>
    </w:pPr>
    <w:rPr>
      <w:b/>
      <w:bCs/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DA0885"/>
    <w:rPr>
      <w:rFonts w:eastAsia="Times New Roman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112</cp:revision>
  <cp:lastPrinted>2015-03-12T06:55:00Z</cp:lastPrinted>
  <dcterms:created xsi:type="dcterms:W3CDTF">2015-03-11T06:48:00Z</dcterms:created>
  <dcterms:modified xsi:type="dcterms:W3CDTF">2018-11-16T08:55:00Z</dcterms:modified>
</cp:coreProperties>
</file>