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7AFA">
        <w:rPr>
          <w:rFonts w:ascii="Times New Roman" w:eastAsia="Times New Roman" w:hAnsi="Times New Roman" w:cs="Times New Roman"/>
          <w:sz w:val="28"/>
          <w:szCs w:val="28"/>
        </w:rPr>
        <w:t>АДМИНИСТРАЦИЯ  ДЕРБЕНТСКОГО СЕЛЬСКОГО ПОСЕЛЕНИЯ</w:t>
      </w: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7AFA">
        <w:rPr>
          <w:rFonts w:ascii="Times New Roman" w:eastAsia="Times New Roman" w:hAnsi="Times New Roman" w:cs="Times New Roman"/>
          <w:sz w:val="28"/>
          <w:szCs w:val="28"/>
        </w:rPr>
        <w:t>ТИМАШЕВСКОГО  РАЙОНА</w:t>
      </w: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7AFA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7A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14.09</w:t>
      </w:r>
      <w:r w:rsidRPr="00447AFA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447AFA" w:rsidRPr="00447AFA" w:rsidRDefault="00447AFA" w:rsidP="00447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FA">
        <w:rPr>
          <w:rFonts w:ascii="Times New Roman" w:eastAsia="Times New Roman" w:hAnsi="Times New Roman" w:cs="Times New Roman"/>
          <w:sz w:val="28"/>
          <w:szCs w:val="28"/>
        </w:rPr>
        <w:t>хутор Танцура Крамаренко</w:t>
      </w: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A4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1E7E66" w:rsidRPr="001E7E66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от 4 марта 2016 г</w:t>
      </w:r>
      <w:r w:rsidR="00BE0695">
        <w:rPr>
          <w:rFonts w:ascii="Times New Roman" w:hAnsi="Times New Roman" w:cs="Times New Roman"/>
          <w:b/>
          <w:sz w:val="28"/>
          <w:szCs w:val="28"/>
        </w:rPr>
        <w:t>.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№ 37</w:t>
      </w:r>
      <w:r w:rsidR="00A8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В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с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закона от</w:t>
      </w:r>
      <w:r w:rsidR="00BE0695">
        <w:rPr>
          <w:rFonts w:ascii="Times New Roman" w:hAnsi="Times New Roman" w:cs="Times New Roman"/>
          <w:sz w:val="28"/>
          <w:szCs w:val="28"/>
        </w:rPr>
        <w:t xml:space="preserve"> 2 марта 2007 г.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«О муниципальной службы в Российской Федерации», Законом Краснодарского края от 23 июля 2009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Указам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Российской Федерации от 8 марта 2015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№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120 «О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вопросах противодействия коррупции»,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которым</w:t>
      </w:r>
      <w:r w:rsidR="00BE0695">
        <w:rPr>
          <w:rFonts w:ascii="Times New Roman" w:hAnsi="Times New Roman" w:cs="Times New Roman"/>
          <w:sz w:val="28"/>
          <w:szCs w:val="28"/>
        </w:rPr>
        <w:t xml:space="preserve"> 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изменения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РФ от 1 июля 2010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интересов»,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Дербентского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п о с т а н о в л я ю: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817B96">
        <w:rPr>
          <w:rFonts w:ascii="Times New Roman" w:hAnsi="Times New Roman" w:cs="Times New Roman"/>
          <w:sz w:val="28"/>
          <w:szCs w:val="28"/>
        </w:rPr>
        <w:t>я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района», изложив приложение № 2 к постановлению в новой редакции (прилагается).</w:t>
      </w:r>
    </w:p>
    <w:p w:rsidR="00BE0695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95">
        <w:rPr>
          <w:rFonts w:ascii="Times New Roman" w:hAnsi="Times New Roman" w:cs="Times New Roman"/>
          <w:sz w:val="28"/>
          <w:szCs w:val="28"/>
        </w:rPr>
        <w:t xml:space="preserve">2. </w:t>
      </w:r>
      <w:r w:rsidR="00BE0695" w:rsidRPr="00BE069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Дербентского</w:t>
      </w:r>
      <w:r w:rsidR="00817B96">
        <w:rPr>
          <w:rFonts w:ascii="Times New Roman" w:hAnsi="Times New Roman" w:cs="Times New Roman"/>
          <w:sz w:val="28"/>
          <w:szCs w:val="28"/>
        </w:rPr>
        <w:t xml:space="preserve"> 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от </w:t>
      </w:r>
      <w:r w:rsidR="00817B96">
        <w:rPr>
          <w:rFonts w:ascii="Times New Roman" w:hAnsi="Times New Roman" w:cs="Times New Roman"/>
          <w:sz w:val="28"/>
          <w:szCs w:val="28"/>
        </w:rPr>
        <w:t>9 июня 2020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817B96">
        <w:rPr>
          <w:rFonts w:ascii="Times New Roman" w:hAnsi="Times New Roman" w:cs="Times New Roman"/>
          <w:sz w:val="28"/>
          <w:szCs w:val="28"/>
        </w:rPr>
        <w:t>55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№ 37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  <w:r w:rsidR="00BE0695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Тимашевского района </w:t>
      </w:r>
      <w:r w:rsidR="00A856A7">
        <w:rPr>
          <w:rFonts w:ascii="Times New Roman" w:hAnsi="Times New Roman" w:cs="Times New Roman"/>
          <w:sz w:val="28"/>
          <w:szCs w:val="28"/>
        </w:rPr>
        <w:t>Козиной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    с обращениями граждан администрации Дербентского сельского поселения Тимашевского района Марцун </w:t>
      </w:r>
      <w:r w:rsidRPr="001E7E66">
        <w:rPr>
          <w:rFonts w:ascii="Times New Roman" w:hAnsi="Times New Roman" w:cs="Times New Roman"/>
          <w:sz w:val="28"/>
          <w:szCs w:val="28"/>
        </w:rPr>
        <w:t xml:space="preserve">О.В.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               на официальном сайте администрации Дербентского сельского поселения  Тимашевского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E66" w:rsidRPr="001E7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66" w:rsidRPr="001E7E66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1E7E66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A856A7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</w:t>
      </w:r>
      <w:r w:rsidRPr="001E7E66">
        <w:rPr>
          <w:rFonts w:ascii="Times New Roman" w:hAnsi="Times New Roman" w:cs="Times New Roman"/>
          <w:sz w:val="28"/>
          <w:szCs w:val="28"/>
        </w:rPr>
        <w:tab/>
      </w:r>
      <w:r w:rsidRPr="001E7E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E0695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1E7E66" w:rsidRPr="001E7E66" w:rsidRDefault="001E7E66" w:rsidP="00447A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b/>
          <w:sz w:val="28"/>
          <w:szCs w:val="28"/>
        </w:rPr>
        <w:br w:type="page"/>
      </w:r>
      <w:r w:rsidR="00447AF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Pr="001E7E66">
        <w:rPr>
          <w:rFonts w:ascii="Times New Roman" w:hAnsi="Times New Roman"/>
          <w:sz w:val="28"/>
          <w:szCs w:val="28"/>
        </w:rPr>
        <w:t>П</w:t>
      </w:r>
      <w:r w:rsidR="00BE0695">
        <w:rPr>
          <w:rFonts w:ascii="Times New Roman" w:hAnsi="Times New Roman"/>
          <w:sz w:val="28"/>
          <w:szCs w:val="28"/>
        </w:rPr>
        <w:t>риложение</w:t>
      </w:r>
      <w:r w:rsidRPr="001E7E66">
        <w:rPr>
          <w:rFonts w:ascii="Times New Roman" w:hAnsi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AFA">
        <w:rPr>
          <w:rFonts w:ascii="Times New Roman" w:hAnsi="Times New Roman" w:cs="Times New Roman"/>
          <w:sz w:val="28"/>
          <w:szCs w:val="28"/>
        </w:rPr>
        <w:t>14.09.2020</w:t>
      </w:r>
      <w:r w:rsidR="006B6B8B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447AFA">
        <w:rPr>
          <w:rFonts w:ascii="Times New Roman" w:hAnsi="Times New Roman" w:cs="Times New Roman"/>
          <w:sz w:val="28"/>
          <w:szCs w:val="28"/>
        </w:rPr>
        <w:t>67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«П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УТВЕРЖДЕН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от 04.03.2016  № 37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Дербентского         сельского поселения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6B6B8B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47AFA">
        <w:rPr>
          <w:rFonts w:ascii="Times New Roman" w:hAnsi="Times New Roman" w:cs="Times New Roman"/>
          <w:sz w:val="28"/>
          <w:szCs w:val="28"/>
        </w:rPr>
        <w:t xml:space="preserve">14.08.2020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447AFA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1E7E66" w:rsidRPr="001E7E66">
        <w:rPr>
          <w:rFonts w:ascii="Times New Roman" w:hAnsi="Times New Roman" w:cs="Times New Roman"/>
          <w:sz w:val="28"/>
          <w:szCs w:val="28"/>
        </w:rPr>
        <w:t>)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СОСТАВ КОМИССИИ</w:t>
      </w: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по соблюдению требований к служебному поведению муниципальных служащих администрации Дербентского сельского поселения Тимашевского района и урегулированию конфликта интересов</w:t>
      </w: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0"/>
      </w:tblGrid>
      <w:tr w:rsidR="001E7E66" w:rsidRPr="001E7E66" w:rsidTr="00180450">
        <w:tc>
          <w:tcPr>
            <w:tcW w:w="3794" w:type="dxa"/>
          </w:tcPr>
          <w:p w:rsidR="001E7E66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лава Дербентского сельского поселения Тимашевского района, председатель комиссии;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Марцун Ольга </w:t>
            </w:r>
          </w:p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организационно-кадровой работе  и работе с обращениями граждан администрации Дербентского сельского поселения Тимашевского района заместитель председателя комиссии;</w:t>
            </w:r>
          </w:p>
          <w:p w:rsidR="001E7E66" w:rsidRPr="001E7E66" w:rsidRDefault="001E7E66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A856A7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Мария </w:t>
            </w:r>
          </w:p>
          <w:p w:rsidR="001E7E66" w:rsidRPr="001E7E66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7E66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рисконсульт администрации Дербентского сельского поселения Тимашевского района, секретарь.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9854" w:type="dxa"/>
            <w:gridSpan w:val="2"/>
          </w:tcPr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комиссии: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Белокобыльская Оксана 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Дербентского сельского поселения Тимашевского района;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Отиско Наталья Александровна</w:t>
            </w:r>
          </w:p>
        </w:tc>
        <w:tc>
          <w:tcPr>
            <w:tcW w:w="6060" w:type="dxa"/>
          </w:tcPr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Тимашевского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817B9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Ольга </w:t>
            </w:r>
          </w:p>
          <w:p w:rsidR="00817B96" w:rsidRPr="001E7E66" w:rsidRDefault="00817B9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60" w:type="dxa"/>
          </w:tcPr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администрации Дербентского сельского поселения Тимашевского района;</w:t>
            </w:r>
          </w:p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Шемякова Елена 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E0695" w:rsidRPr="001E7E66" w:rsidRDefault="00BE0695" w:rsidP="001E7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(по согласованию).».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95" w:rsidRPr="001E7E66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поселения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                        О.В. Марцун</w:t>
      </w:r>
    </w:p>
    <w:p w:rsidR="001662B8" w:rsidRPr="001E7E66" w:rsidRDefault="001662B8" w:rsidP="001E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B8" w:rsidRPr="001E7E66" w:rsidSect="001E7E66">
      <w:headerReference w:type="default" r:id="rId6"/>
      <w:headerReference w:type="first" r:id="rId7"/>
      <w:pgSz w:w="11906" w:h="16838"/>
      <w:pgMar w:top="1134" w:right="567" w:bottom="993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47" w:rsidRDefault="00F93347" w:rsidP="001E7E66">
      <w:pPr>
        <w:spacing w:after="0" w:line="240" w:lineRule="auto"/>
      </w:pPr>
      <w:r>
        <w:separator/>
      </w:r>
    </w:p>
  </w:endnote>
  <w:endnote w:type="continuationSeparator" w:id="0">
    <w:p w:rsidR="00F93347" w:rsidRDefault="00F93347" w:rsidP="001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47" w:rsidRDefault="00F93347" w:rsidP="001E7E66">
      <w:pPr>
        <w:spacing w:after="0" w:line="240" w:lineRule="auto"/>
      </w:pPr>
      <w:r>
        <w:separator/>
      </w:r>
    </w:p>
  </w:footnote>
  <w:footnote w:type="continuationSeparator" w:id="0">
    <w:p w:rsidR="00F93347" w:rsidRDefault="00F93347" w:rsidP="001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E66" w:rsidRPr="001E7E66" w:rsidRDefault="00314DCF" w:rsidP="001E7E66">
        <w:pPr>
          <w:pStyle w:val="a3"/>
          <w:jc w:val="center"/>
          <w:rPr>
            <w:sz w:val="28"/>
            <w:szCs w:val="28"/>
          </w:rPr>
        </w:pPr>
        <w:r w:rsidRPr="001E7E66">
          <w:rPr>
            <w:sz w:val="28"/>
            <w:szCs w:val="28"/>
          </w:rPr>
          <w:fldChar w:fldCharType="begin"/>
        </w:r>
        <w:r w:rsidR="001E7E66" w:rsidRPr="001E7E66">
          <w:rPr>
            <w:sz w:val="28"/>
            <w:szCs w:val="28"/>
          </w:rPr>
          <w:instrText xml:space="preserve"> PAGE   \* MERGEFORMAT </w:instrText>
        </w:r>
        <w:r w:rsidRPr="001E7E66">
          <w:rPr>
            <w:sz w:val="28"/>
            <w:szCs w:val="28"/>
          </w:rPr>
          <w:fldChar w:fldCharType="separate"/>
        </w:r>
        <w:r w:rsidR="00447AFA">
          <w:rPr>
            <w:noProof/>
            <w:sz w:val="28"/>
            <w:szCs w:val="28"/>
          </w:rPr>
          <w:t>3</w:t>
        </w:r>
        <w:r w:rsidRPr="001E7E66">
          <w:rPr>
            <w:sz w:val="28"/>
            <w:szCs w:val="28"/>
          </w:rPr>
          <w:fldChar w:fldCharType="end"/>
        </w:r>
      </w:p>
    </w:sdtContent>
  </w:sdt>
  <w:p w:rsidR="001E7E66" w:rsidRDefault="001E7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A" w:rsidRPr="001E7E66" w:rsidRDefault="00F93347">
    <w:pPr>
      <w:pStyle w:val="a3"/>
      <w:jc w:val="center"/>
      <w:rPr>
        <w:sz w:val="28"/>
        <w:szCs w:val="28"/>
      </w:rPr>
    </w:pPr>
  </w:p>
  <w:p w:rsidR="0004006A" w:rsidRDefault="00F93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E66"/>
    <w:rsid w:val="0009488A"/>
    <w:rsid w:val="001662B8"/>
    <w:rsid w:val="001E7E66"/>
    <w:rsid w:val="00271D2D"/>
    <w:rsid w:val="00314DCF"/>
    <w:rsid w:val="00447AFA"/>
    <w:rsid w:val="004E37AC"/>
    <w:rsid w:val="00507FA4"/>
    <w:rsid w:val="005304C9"/>
    <w:rsid w:val="00667193"/>
    <w:rsid w:val="006B6B8B"/>
    <w:rsid w:val="00817B96"/>
    <w:rsid w:val="009B205A"/>
    <w:rsid w:val="00A856A7"/>
    <w:rsid w:val="00BE0695"/>
    <w:rsid w:val="00D01499"/>
    <w:rsid w:val="00DF029D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3803-D199-46B7-B7DC-3CBE595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7E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1E7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2020-09-21T08:11:00Z</cp:lastPrinted>
  <dcterms:created xsi:type="dcterms:W3CDTF">2018-04-13T08:52:00Z</dcterms:created>
  <dcterms:modified xsi:type="dcterms:W3CDTF">2020-11-11T11:17:00Z</dcterms:modified>
</cp:coreProperties>
</file>