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DE" w:rsidRPr="00A16ADE" w:rsidRDefault="00E96DC9" w:rsidP="00E96D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постановление администрации Дербентского сельского поселения Тимашевского района</w:t>
      </w:r>
    </w:p>
    <w:p w:rsidR="00A16ADE" w:rsidRPr="00A16ADE" w:rsidRDefault="00A16ADE" w:rsidP="00A16AD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февраля 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286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 № 18</w:t>
      </w: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Default="00A16ADE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</w:pP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 «Об организации предоставления государственных и муниципальных услуг», руководствуясь </w:t>
      </w:r>
      <w:hyperlink r:id="rId9" w:history="1">
        <w:r w:rsidRPr="00A16A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Российской Федерации от 27 сентября 2011 г.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A16ADE"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>постановляю:</w:t>
      </w:r>
      <w:proofErr w:type="gramEnd"/>
    </w:p>
    <w:p w:rsidR="00286476" w:rsidRDefault="00286476" w:rsidP="00A16AD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66"/>
          <w:sz w:val="28"/>
          <w:szCs w:val="28"/>
          <w:lang w:eastAsia="ru-RU"/>
        </w:rPr>
        <w:t xml:space="preserve">1. </w:t>
      </w: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администрации Дербентского сельского поселения Тимашевского района </w:t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19 февраля 2019 г.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к постановлению в новой редакции (прилагается).</w:t>
      </w:r>
      <w:proofErr w:type="gramEnd"/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Дербентского сельского поселения Тимашевского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 администрации Дербентского сельского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18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перечня муниципальных услуг, предоставляемых администрацией Дербентского сельского поселения Тимашевского района, предоставление </w:t>
      </w:r>
      <w:r w:rsidRP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организуется в муниципальных центрах предоставления государственных и муниципальных услуг по принципу «одного окна»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Заместителю главы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</w:t>
      </w:r>
      <w:r w:rsidRPr="00A16ADE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Тимашевского района Марцун О.В. 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обнародовать настоящее постановление</w:t>
      </w:r>
      <w:r w:rsidRPr="00A1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Дербентского сельского поселения Тимашевского района в информационно-телекоммуникационной сети «Интернет»</w:t>
      </w:r>
      <w:r w:rsidRPr="00A16A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286476" w:rsidRDefault="00286476" w:rsidP="0028647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Default="00286476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Дербентского сельского поселения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района                                                                      С.С. Колесников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16A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16ADE" w:rsidRPr="00A16ADE" w:rsidRDefault="00A16ADE" w:rsidP="00A16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Дербентского сельского поселения Тимашевского района </w:t>
      </w: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№ _______</w:t>
      </w:r>
    </w:p>
    <w:p w:rsidR="00A16ADE" w:rsidRPr="00A16ADE" w:rsidRDefault="00A16ADE" w:rsidP="00A16ADE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Дербентского  сельского  поселения  Тимашевского</w:t>
      </w:r>
      <w:r w:rsid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          от 19 февраля</w:t>
      </w:r>
      <w:r w:rsidR="00286476"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286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 «Об утверждении перечня 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</w:t>
      </w:r>
    </w:p>
    <w:p w:rsidR="00A16ADE" w:rsidRPr="00A16ADE" w:rsidRDefault="00A16ADE" w:rsidP="00A16ADE">
      <w:pPr>
        <w:spacing w:after="0" w:line="240" w:lineRule="auto"/>
        <w:ind w:left="851" w:right="56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принципу «одного окна»</w:t>
      </w: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Pr="00941CF2" w:rsidRDefault="00286476" w:rsidP="0028647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286476" w:rsidRPr="00941CF2" w:rsidTr="00F254A1">
        <w:tc>
          <w:tcPr>
            <w:tcW w:w="6912" w:type="dxa"/>
            <w:shd w:val="clear" w:color="auto" w:fill="auto"/>
          </w:tcPr>
          <w:p w:rsidR="00286476" w:rsidRPr="00941CF2" w:rsidRDefault="00286476" w:rsidP="00F254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Проект внесен и подготовлен:</w:t>
            </w:r>
          </w:p>
          <w:p w:rsidR="00286476" w:rsidRPr="00941CF2" w:rsidRDefault="00286476" w:rsidP="00F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286476" w:rsidRPr="00941CF2" w:rsidRDefault="00286476" w:rsidP="00F25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Дербентского сельского поселения</w:t>
            </w:r>
          </w:p>
          <w:p w:rsidR="00286476" w:rsidRPr="00941CF2" w:rsidRDefault="00286476" w:rsidP="00F254A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286476" w:rsidRPr="00941CF2" w:rsidRDefault="00286476" w:rsidP="00F254A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</w:tc>
      </w:tr>
      <w:tr w:rsidR="00286476" w:rsidRPr="00941CF2" w:rsidTr="00F254A1">
        <w:tc>
          <w:tcPr>
            <w:tcW w:w="6912" w:type="dxa"/>
            <w:shd w:val="clear" w:color="auto" w:fill="auto"/>
          </w:tcPr>
          <w:p w:rsidR="00286476" w:rsidRDefault="00286476" w:rsidP="00F25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286476" w:rsidRPr="00941CF2" w:rsidRDefault="00286476" w:rsidP="00F254A1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6476" w:rsidRPr="00941CF2" w:rsidTr="00F254A1">
        <w:tc>
          <w:tcPr>
            <w:tcW w:w="6912" w:type="dxa"/>
            <w:shd w:val="clear" w:color="auto" w:fill="auto"/>
          </w:tcPr>
          <w:p w:rsidR="00286476" w:rsidRPr="00941CF2" w:rsidRDefault="00286476" w:rsidP="00F254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286476" w:rsidRPr="00941CF2" w:rsidRDefault="00286476" w:rsidP="00F25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286476" w:rsidRDefault="00286476" w:rsidP="00F254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1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</w:p>
          <w:p w:rsidR="00286476" w:rsidRPr="00941CF2" w:rsidRDefault="00286476" w:rsidP="00F254A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286476" w:rsidRPr="00941CF2" w:rsidRDefault="00286476" w:rsidP="00F254A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286476" w:rsidRPr="00941CF2" w:rsidRDefault="00286476" w:rsidP="00F254A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</w:t>
            </w:r>
            <w:r w:rsidRPr="00941CF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Марцун</w:t>
            </w:r>
          </w:p>
          <w:p w:rsidR="00286476" w:rsidRPr="00941CF2" w:rsidRDefault="00286476" w:rsidP="00F254A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86476" w:rsidRDefault="00286476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  <w:sectPr w:rsidR="00286476" w:rsidSect="00BF0148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86476" w:rsidRDefault="00286476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к постановлению администрации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______________№ ______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19.02.2019 № 18</w:t>
      </w:r>
    </w:p>
    <w:p w:rsidR="00A16ADE" w:rsidRPr="00A16ADE" w:rsidRDefault="00A16ADE" w:rsidP="00A16ADE">
      <w:pPr>
        <w:widowControl w:val="0"/>
        <w:autoSpaceDE w:val="0"/>
        <w:autoSpaceDN w:val="0"/>
        <w:adjustRightInd w:val="0"/>
        <w:spacing w:after="0" w:line="240" w:lineRule="auto"/>
        <w:ind w:left="5103" w:right="-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Дербентского</w:t>
      </w:r>
      <w:proofErr w:type="gramEnd"/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</w:p>
    <w:p w:rsidR="00A16ADE" w:rsidRPr="00A16ADE" w:rsidRDefault="00A16ADE" w:rsidP="00A16ADE">
      <w:pPr>
        <w:widowControl w:val="0"/>
        <w:shd w:val="clear" w:color="auto" w:fill="FFFFFF"/>
        <w:tabs>
          <w:tab w:val="left" w:pos="4820"/>
        </w:tabs>
        <w:autoSpaceDE w:val="0"/>
        <w:autoSpaceDN w:val="0"/>
        <w:adjustRightInd w:val="0"/>
        <w:spacing w:after="0" w:line="240" w:lineRule="auto"/>
        <w:ind w:left="5103" w:right="-280"/>
        <w:rPr>
          <w:rFonts w:ascii="Times New Roman" w:eastAsia="Calibri" w:hAnsi="Times New Roman" w:cs="Times New Roman"/>
          <w:sz w:val="28"/>
          <w:szCs w:val="28"/>
        </w:rPr>
      </w:pPr>
      <w:r w:rsidRPr="00A16ADE">
        <w:rPr>
          <w:rFonts w:ascii="Times New Roman" w:eastAsia="Calibri" w:hAnsi="Times New Roman" w:cs="Times New Roman"/>
          <w:sz w:val="28"/>
          <w:szCs w:val="28"/>
        </w:rPr>
        <w:t>от ____________ № ________</w:t>
      </w:r>
      <w:r w:rsidRPr="00A16A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6ADE" w:rsidRDefault="00A16ADE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476" w:rsidRPr="00A16ADE" w:rsidRDefault="00286476" w:rsidP="00A16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муниципальных услуг, предоставляемых администрацией Дербентского сельского поселения Тимашевского района, предоставление которых организуется в муниципальных центрах предоставления государственных и муниципальных услуг по принципу «одного окна»</w:t>
      </w:r>
    </w:p>
    <w:p w:rsidR="00A16ADE" w:rsidRPr="00A16ADE" w:rsidRDefault="00A16ADE" w:rsidP="00A1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4933"/>
        <w:gridCol w:w="3969"/>
      </w:tblGrid>
      <w:tr w:rsidR="00A16ADE" w:rsidRPr="00A16ADE" w:rsidTr="0031787A">
        <w:tc>
          <w:tcPr>
            <w:tcW w:w="704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33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услуги, предоставляемой (исполняемой) администрацией Дербентского сельского поселения Тимашевского района</w:t>
            </w:r>
          </w:p>
        </w:tc>
        <w:tc>
          <w:tcPr>
            <w:tcW w:w="3969" w:type="dxa"/>
          </w:tcPr>
          <w:p w:rsidR="00A16ADE" w:rsidRPr="00A16ADE" w:rsidRDefault="00A16ADE" w:rsidP="00317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Должность специалиста администрации Дербентского сельского поселения Тимашевского района, ответственного за предоставление муниципальной услуги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муниципального имущества в аренду и безвозмездное пользование без проведения торгов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Выдача специального разрешения на движение по автомобильным дорогам </w:t>
            </w: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местного значения тяжеловесного и (или) крупногабаритного транспортного средства</w:t>
            </w:r>
          </w:p>
        </w:tc>
        <w:tc>
          <w:tcPr>
            <w:tcW w:w="3969" w:type="dxa"/>
          </w:tcPr>
          <w:p w:rsidR="00A16ADE" w:rsidRPr="00A16ADE" w:rsidRDefault="00286476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администрации Дербентского </w:t>
            </w:r>
            <w:r w:rsidR="00A16ADE"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сельского поселения Тимашевского района</w:t>
            </w:r>
          </w:p>
        </w:tc>
      </w:tr>
      <w:tr w:rsidR="0031787A" w:rsidRPr="00A16ADE" w:rsidTr="0031787A">
        <w:trPr>
          <w:trHeight w:val="579"/>
        </w:trPr>
        <w:tc>
          <w:tcPr>
            <w:tcW w:w="704" w:type="dxa"/>
          </w:tcPr>
          <w:p w:rsidR="0031787A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933" w:type="dxa"/>
          </w:tcPr>
          <w:p w:rsidR="0031787A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– физическим лицом, не являющимся индивидуальным предпринимателем</w:t>
            </w:r>
          </w:p>
        </w:tc>
        <w:tc>
          <w:tcPr>
            <w:tcW w:w="3969" w:type="dxa"/>
          </w:tcPr>
          <w:p w:rsidR="0031787A" w:rsidRPr="00A16ADE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Дербентского сельского поселени</w:t>
            </w: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r w:rsidRPr="00A16A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Тимашевского района</w:t>
            </w:r>
          </w:p>
        </w:tc>
      </w:tr>
      <w:tr w:rsidR="0031787A" w:rsidRPr="00A16ADE" w:rsidTr="0031787A">
        <w:trPr>
          <w:trHeight w:val="579"/>
        </w:trPr>
        <w:tc>
          <w:tcPr>
            <w:tcW w:w="704" w:type="dxa"/>
          </w:tcPr>
          <w:p w:rsidR="0031787A" w:rsidRPr="0031787A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33" w:type="dxa"/>
          </w:tcPr>
          <w:p w:rsidR="0031787A" w:rsidRPr="0031787A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969" w:type="dxa"/>
          </w:tcPr>
          <w:p w:rsidR="0031787A" w:rsidRPr="0031787A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главы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  <w:tc>
          <w:tcPr>
            <w:tcW w:w="3969" w:type="dxa"/>
          </w:tcPr>
          <w:p w:rsidR="00A16ADE" w:rsidRPr="00A16ADE" w:rsidRDefault="0031787A" w:rsidP="003178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Заместитель главы Дербентского сельского поселения Тимашевского района 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выписки из похозяйственной книги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Выдача порубочного билета 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Ведущий специалист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33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пересадку зеленых насаждений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Прием уведомлений о планируемом сносе объекта капитального строительства и уведомлений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  <w:tr w:rsidR="00A16ADE" w:rsidRPr="00A16ADE" w:rsidTr="0031787A">
        <w:tc>
          <w:tcPr>
            <w:tcW w:w="704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33" w:type="dxa"/>
          </w:tcPr>
          <w:p w:rsidR="00A16ADE" w:rsidRPr="00A16ADE" w:rsidRDefault="00A16ADE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6AD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Присвоение, изменение и аннулирование адресов</w:t>
            </w:r>
          </w:p>
        </w:tc>
        <w:tc>
          <w:tcPr>
            <w:tcW w:w="3969" w:type="dxa"/>
          </w:tcPr>
          <w:p w:rsidR="00A16ADE" w:rsidRPr="00A16ADE" w:rsidRDefault="0031787A" w:rsidP="00A16A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78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Ведущий специалист </w:t>
            </w:r>
            <w:r w:rsidR="00A16ADE" w:rsidRPr="00A16A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Дербентского сельского поселения Тимашевского района</w:t>
            </w:r>
          </w:p>
        </w:tc>
      </w:tr>
    </w:tbl>
    <w:p w:rsidR="00A16ADE" w:rsidRPr="00A16ADE" w:rsidRDefault="00A16ADE" w:rsidP="00A16ADE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6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.».</w:t>
      </w:r>
    </w:p>
    <w:p w:rsid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1787A" w:rsidRPr="00A16ADE" w:rsidRDefault="0031787A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Глава Дербентского сельского поселения </w:t>
      </w:r>
    </w:p>
    <w:p w:rsidR="00A16ADE" w:rsidRPr="00A16ADE" w:rsidRDefault="00A16ADE" w:rsidP="00A16ADE">
      <w:pPr>
        <w:shd w:val="clear" w:color="auto" w:fill="FFFFFF"/>
        <w:tabs>
          <w:tab w:val="left" w:pos="1181"/>
        </w:tabs>
        <w:spacing w:after="0" w:line="240" w:lineRule="auto"/>
        <w:ind w:left="893" w:hanging="893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Тимашевского района</w:t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Pr="00A16AD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  <w:t xml:space="preserve">                  С.С. Колесников</w:t>
      </w:r>
    </w:p>
    <w:p w:rsidR="00A16ADE" w:rsidRPr="00A16ADE" w:rsidRDefault="00A16ADE" w:rsidP="00A16ADE">
      <w:pPr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52C9C" w:rsidRDefault="00952C9C"/>
    <w:sectPr w:rsidR="00952C9C" w:rsidSect="0028647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6D" w:rsidRDefault="00E92D6D" w:rsidP="00286476">
      <w:pPr>
        <w:spacing w:after="0" w:line="240" w:lineRule="auto"/>
      </w:pPr>
      <w:r>
        <w:separator/>
      </w:r>
    </w:p>
  </w:endnote>
  <w:endnote w:type="continuationSeparator" w:id="0">
    <w:p w:rsidR="00E92D6D" w:rsidRDefault="00E92D6D" w:rsidP="0028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6D" w:rsidRDefault="00E92D6D" w:rsidP="00286476">
      <w:pPr>
        <w:spacing w:after="0" w:line="240" w:lineRule="auto"/>
      </w:pPr>
      <w:r>
        <w:separator/>
      </w:r>
    </w:p>
  </w:footnote>
  <w:footnote w:type="continuationSeparator" w:id="0">
    <w:p w:rsidR="00E92D6D" w:rsidRDefault="00E92D6D" w:rsidP="0028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148" w:rsidRPr="00BF0148" w:rsidRDefault="009738BF" w:rsidP="00BF0148">
    <w:pPr>
      <w:pStyle w:val="a3"/>
      <w:jc w:val="center"/>
      <w:rPr>
        <w:rFonts w:ascii="Times New Roman" w:hAnsi="Times New Roman"/>
        <w:sz w:val="28"/>
        <w:szCs w:val="28"/>
      </w:rPr>
    </w:pPr>
    <w:r w:rsidRPr="00BF0148">
      <w:rPr>
        <w:rFonts w:ascii="Times New Roman" w:hAnsi="Times New Roman"/>
        <w:sz w:val="28"/>
        <w:szCs w:val="28"/>
      </w:rPr>
      <w:fldChar w:fldCharType="begin"/>
    </w:r>
    <w:r w:rsidRPr="00BF0148">
      <w:rPr>
        <w:rFonts w:ascii="Times New Roman" w:hAnsi="Times New Roman"/>
        <w:sz w:val="28"/>
        <w:szCs w:val="28"/>
      </w:rPr>
      <w:instrText>PAGE   \* MERGEFORMAT</w:instrText>
    </w:r>
    <w:r w:rsidRPr="00BF0148">
      <w:rPr>
        <w:rFonts w:ascii="Times New Roman" w:hAnsi="Times New Roman"/>
        <w:sz w:val="28"/>
        <w:szCs w:val="28"/>
      </w:rPr>
      <w:fldChar w:fldCharType="separate"/>
    </w:r>
    <w:r w:rsidR="00E96DC9">
      <w:rPr>
        <w:rFonts w:ascii="Times New Roman" w:hAnsi="Times New Roman"/>
        <w:noProof/>
        <w:sz w:val="28"/>
        <w:szCs w:val="28"/>
      </w:rPr>
      <w:t>2</w:t>
    </w:r>
    <w:r w:rsidRPr="00BF0148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12E"/>
    <w:multiLevelType w:val="hybridMultilevel"/>
    <w:tmpl w:val="C45A5054"/>
    <w:lvl w:ilvl="0" w:tplc="62D4BDF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DE"/>
    <w:rsid w:val="000678DD"/>
    <w:rsid w:val="00286476"/>
    <w:rsid w:val="0031787A"/>
    <w:rsid w:val="005D1202"/>
    <w:rsid w:val="0068035B"/>
    <w:rsid w:val="00952C9C"/>
    <w:rsid w:val="009738BF"/>
    <w:rsid w:val="00A16ADE"/>
    <w:rsid w:val="00C72B7C"/>
    <w:rsid w:val="00E92D6D"/>
    <w:rsid w:val="00E9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E"/>
  </w:style>
  <w:style w:type="paragraph" w:styleId="a5">
    <w:name w:val="footer"/>
    <w:basedOn w:val="a"/>
    <w:link w:val="a6"/>
    <w:uiPriority w:val="99"/>
    <w:unhideWhenUsed/>
    <w:rsid w:val="0028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6ADE"/>
  </w:style>
  <w:style w:type="paragraph" w:styleId="a5">
    <w:name w:val="footer"/>
    <w:basedOn w:val="a"/>
    <w:link w:val="a6"/>
    <w:uiPriority w:val="99"/>
    <w:unhideWhenUsed/>
    <w:rsid w:val="0028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79DCF9C7C3B4F066A67AE2C239F0A2BC5ACBBA876D44877AFF5AD7760DB7958FF853F6C08D805W2X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38529DC86E731726AA259C45A9D5FD094D35B58A8936D50FEAC3113AFC1C45CD16CB44DBCB16E843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2022-02-03T09:02:00Z</dcterms:created>
  <dcterms:modified xsi:type="dcterms:W3CDTF">2022-12-06T11:12:00Z</dcterms:modified>
</cp:coreProperties>
</file>