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351A17" w:rsidRDefault="00B13176" w:rsidP="00D31CE8">
      <w:pPr>
        <w:ind w:firstLine="567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</w:t>
      </w:r>
      <w:r w:rsidRPr="00351A17">
        <w:rPr>
          <w:sz w:val="28"/>
          <w:szCs w:val="28"/>
        </w:rPr>
        <w:t>«</w:t>
      </w:r>
      <w:r w:rsidR="00D31CE8" w:rsidRPr="00D31CE8">
        <w:rPr>
          <w:sz w:val="28"/>
          <w:szCs w:val="28"/>
        </w:rPr>
        <w:t>О назначении публичных слушаний по рассмотрению проекта решения Совета Дербентского сельского поселения Тимашевского района «Об утверждении индикативного плана социально-экономического развития Дербентского сельского поселения Тимашевского района  на 2020 год</w:t>
      </w:r>
      <w:r w:rsidRPr="00351A17">
        <w:rPr>
          <w:sz w:val="28"/>
          <w:szCs w:val="28"/>
        </w:rPr>
        <w:t>», у</w:t>
      </w:r>
      <w:r w:rsidR="00292325">
        <w:rPr>
          <w:sz w:val="28"/>
          <w:szCs w:val="28"/>
        </w:rPr>
        <w:t xml:space="preserve">становил </w:t>
      </w:r>
      <w:r w:rsidRPr="00351A17">
        <w:rPr>
          <w:sz w:val="28"/>
          <w:szCs w:val="28"/>
        </w:rPr>
        <w:t>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D31CE8" w:rsidRPr="00D31CE8">
        <w:t xml:space="preserve"> </w:t>
      </w:r>
      <w:r w:rsidR="00D31CE8" w:rsidRPr="00D31CE8">
        <w:rPr>
          <w:sz w:val="28"/>
          <w:szCs w:val="28"/>
        </w:rPr>
        <w:t xml:space="preserve">Руководствуясь статьей 28 Федерального </w:t>
      </w:r>
      <w:r w:rsidR="00D31CE8">
        <w:rPr>
          <w:sz w:val="28"/>
          <w:szCs w:val="28"/>
        </w:rPr>
        <w:t>закона от 6 октября 2003 г.</w:t>
      </w:r>
      <w:r w:rsidR="00D31CE8" w:rsidRPr="00D31CE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Дербентского сельского поселения Тимашевского района, решением Совета Дербентского сельского поселения Тимашевского района от 27 января 2016 г. № 68 «Об утверждении Положения о порядке организации и проведения публичных слушаний в Дербентском сельском поселении Тимашевского района»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Заведующий сектором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>по организационно кадровой работе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и работе с обращениями граждан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администрации Дербентского сельского </w:t>
      </w:r>
    </w:p>
    <w:p w:rsidR="00C7249D" w:rsidRPr="0080382B" w:rsidRDefault="00C7249D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80382B">
        <w:rPr>
          <w:rFonts w:ascii="Times New Roman" w:hAnsi="Times New Roman"/>
          <w:sz w:val="28"/>
          <w:szCs w:val="28"/>
        </w:rPr>
        <w:t xml:space="preserve">поселения Тимашевского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382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382B">
        <w:rPr>
          <w:rFonts w:ascii="Times New Roman" w:hAnsi="Times New Roman"/>
          <w:sz w:val="28"/>
          <w:szCs w:val="28"/>
        </w:rPr>
        <w:t xml:space="preserve">      О.В. Марцун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8426D5" w:rsidRDefault="00D31CE8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16.11</w:t>
      </w:r>
      <w:r w:rsidR="00412109">
        <w:rPr>
          <w:sz w:val="28"/>
          <w:szCs w:val="28"/>
        </w:rPr>
        <w:t>.2019 г.</w:t>
      </w:r>
    </w:p>
    <w:sectPr w:rsidR="008426D5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3EF6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1EB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A50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60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325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909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8A8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A17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187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58A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7F5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2BA5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BFC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EC6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57C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2FB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48B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484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EE8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639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847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752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4C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13C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4B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0A4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1F3F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669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6D15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5EB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1BA0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22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0F55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DF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0A30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7CA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5DC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CE8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5E06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477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0A6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155</cp:revision>
  <cp:lastPrinted>2015-03-12T06:55:00Z</cp:lastPrinted>
  <dcterms:created xsi:type="dcterms:W3CDTF">2015-03-11T06:48:00Z</dcterms:created>
  <dcterms:modified xsi:type="dcterms:W3CDTF">2020-06-24T09:47:00Z</dcterms:modified>
</cp:coreProperties>
</file>