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8" w:rsidRDefault="00B52BA8" w:rsidP="00B52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52BA8" w:rsidRDefault="00B52BA8" w:rsidP="00B52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B52BA8" w:rsidRDefault="00B52BA8" w:rsidP="00B52BA8">
      <w:pPr>
        <w:jc w:val="both"/>
        <w:rPr>
          <w:sz w:val="28"/>
          <w:szCs w:val="28"/>
        </w:rPr>
      </w:pPr>
    </w:p>
    <w:p w:rsidR="00B52BA8" w:rsidRDefault="00B52BA8" w:rsidP="00B52BA8">
      <w:pPr>
        <w:jc w:val="both"/>
        <w:rPr>
          <w:sz w:val="28"/>
          <w:szCs w:val="28"/>
        </w:rPr>
      </w:pPr>
    </w:p>
    <w:p w:rsidR="00B52BA8" w:rsidRDefault="00B52BA8" w:rsidP="00B52BA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B52BA8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52BA8">
        <w:rPr>
          <w:sz w:val="28"/>
          <w:szCs w:val="28"/>
        </w:rPr>
        <w:t>Предоставление разрешения на осуществление земляных работ</w:t>
      </w:r>
      <w:r w:rsidRPr="00B52BA8">
        <w:rPr>
          <w:bCs/>
          <w:sz w:val="28"/>
          <w:szCs w:val="28"/>
        </w:rPr>
        <w:t>»</w:t>
      </w:r>
      <w:r w:rsidRPr="00B52BA8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B52BA8" w:rsidRDefault="00B52BA8" w:rsidP="00B52BA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B52BA8" w:rsidRDefault="00B52BA8" w:rsidP="00B5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B52BA8" w:rsidRPr="00B52BA8" w:rsidRDefault="00B52BA8" w:rsidP="00B52BA8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>
        <w:rPr>
          <w:bCs/>
          <w:sz w:val="28"/>
          <w:szCs w:val="28"/>
        </w:rPr>
        <w:t xml:space="preserve"> </w:t>
      </w:r>
      <w:r w:rsidRPr="00EC1670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6 октября 2003 г.</w:t>
      </w:r>
      <w:r w:rsidRPr="00EC16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</w:t>
      </w:r>
      <w:r>
        <w:rPr>
          <w:sz w:val="28"/>
          <w:szCs w:val="28"/>
        </w:rPr>
        <w:t>ным законом от 27 июля 2010 г.</w:t>
      </w:r>
      <w:r w:rsidRPr="00EC1670">
        <w:rPr>
          <w:sz w:val="28"/>
          <w:szCs w:val="28"/>
        </w:rPr>
        <w:t xml:space="preserve"> № 210–ФЗ «Об организации предоставления государственных и муниципальных услуг», постановлением Правительства Российск</w:t>
      </w:r>
      <w:r>
        <w:rPr>
          <w:sz w:val="28"/>
          <w:szCs w:val="28"/>
        </w:rPr>
        <w:t>ой Федерации от 16 мая 2011 г.</w:t>
      </w:r>
      <w:r w:rsidRPr="00EC1670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B52BA8" w:rsidRDefault="00B52BA8" w:rsidP="00B5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52BA8" w:rsidRDefault="00B52BA8" w:rsidP="00B5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B52BA8" w:rsidRDefault="00B52BA8" w:rsidP="00B52BA8">
      <w:pPr>
        <w:jc w:val="both"/>
      </w:pPr>
    </w:p>
    <w:p w:rsidR="00B52BA8" w:rsidRDefault="00B52BA8" w:rsidP="00B52BA8">
      <w:pPr>
        <w:jc w:val="both"/>
      </w:pPr>
    </w:p>
    <w:p w:rsidR="00B52BA8" w:rsidRDefault="00B52BA8" w:rsidP="00B52BA8">
      <w:pPr>
        <w:jc w:val="both"/>
      </w:pPr>
    </w:p>
    <w:p w:rsidR="00B52BA8" w:rsidRDefault="00B52BA8" w:rsidP="00B5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B52BA8" w:rsidRDefault="00B52BA8" w:rsidP="00B52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B52BA8" w:rsidRDefault="00B52BA8" w:rsidP="00B52BA8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B52BA8" w:rsidRDefault="00B52BA8" w:rsidP="00B52BA8">
      <w:pPr>
        <w:jc w:val="both"/>
      </w:pPr>
    </w:p>
    <w:p w:rsidR="00B52BA8" w:rsidRDefault="00B52BA8" w:rsidP="00B52BA8">
      <w:pPr>
        <w:jc w:val="both"/>
      </w:pPr>
    </w:p>
    <w:p w:rsidR="00B52BA8" w:rsidRDefault="00B52BA8" w:rsidP="00B52BA8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18.06.2019 г.</w:t>
      </w:r>
    </w:p>
    <w:p w:rsidR="00C414A9" w:rsidRDefault="00C414A9"/>
    <w:sectPr w:rsidR="00C414A9" w:rsidSect="00B52B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52BA8"/>
    <w:rsid w:val="002B774F"/>
    <w:rsid w:val="002E6CC8"/>
    <w:rsid w:val="0032348E"/>
    <w:rsid w:val="00364D7B"/>
    <w:rsid w:val="003F5455"/>
    <w:rsid w:val="00584128"/>
    <w:rsid w:val="00905DB5"/>
    <w:rsid w:val="00973791"/>
    <w:rsid w:val="00A721CD"/>
    <w:rsid w:val="00B52BA8"/>
    <w:rsid w:val="00BD2E1D"/>
    <w:rsid w:val="00C414A9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2019-10-17T10:32:00Z</dcterms:created>
  <dcterms:modified xsi:type="dcterms:W3CDTF">2019-10-17T10:36:00Z</dcterms:modified>
</cp:coreProperties>
</file>